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A1073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A1073 — марка поликарбоната, которую выпускает Wanhua Chemical Group Co., Ltd. Атмосферостойкий материал требуется для решения большого спектра производственных задач. Форма выпуска — прозрачные гранулы, переработка — методом экструзии.

  Предлагаем купить ПК A1073 с доставкой по России и СНГ. Позвоните нашим менеджерам, чтобы уточнить стоимость материалов и сроки поставки.

Особенности


   	 Отличается ударопрочностью. 
    	 Пропускает 89% солнечного света при мутности &lt;0,8%. 
    	 Устойчив к механическим повреждениям. 
    	 Является хорошим диэлектриком, звукоизолятором. 
    	 Характеризуется высокой вязкостью. 
    	 Отличается легкостью. 
    	 Сохраняет свои свойства при взаимодействии с ультрафиолетовым излучением, температурных скачках, различных погодных условиях. 
 





   	 Зарекомендовал себя гибкостью. 
    	 Обладает низкой теплопроводностью. 
    	 Практически не впитывает влагу (0,2% при 23С в течение 24 часов). 
    	 Газо- и паропроницаем. 
    	 Может окрашиваться в требуемый цвет. 
 





   	 Перед работой с клеями, герметиками, силиконом нуждаются в предварительной проверке на совместимость. 
    	 Допускает механическую обработку (сверление, резку). 
    	 Гарантирует длительный срок службы готовых изделий при условии правильной эксплуатации. 
    	 Не выделяет токсичных соединений, в том числе при нагревании. 
 



Применение
  Используется для возведения стен и перегородок офисных зданий; обустройства оранжерей и теплиц, навесов различной формы, козырьков; изготовления линз светофоров, защитных очков, наружной рекламы. Поликарбонат требуется для выпуска витрин, аквариумов, спортивного инвентаря.

Заказать A1073 оптом в компании UCG
  C 2005 года поставляем продукты нефтехимии для различных секторов промышленности. Наш штатный технолог поможет выбрать марку сырья.

  — Напрямую работаем с крупнейшими заводами-производителями.

  — Предоставляем сертификаты соответствия на все позиции каталога.

  — Организуем доставку груза с одного из складов собственной сети.


 UCG поставляет поликарбонат и другие полимеры в промышленных масштабах.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dd/2ddcc731adbbad8b17ad5ccc116b0136.pdf" target="_blank">TDS-A1073-EN-2019 (pdf, 646.24кб)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вязкость.<br>
 UV стабилизация.<br>
 Метод переработки — экструзия.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