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ASA LI931C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9b/61pansqxg3fw0lm0hhfyfbvit8r8kdse.pdf" target="_blank">ASA LI931С (pdf, 424.87кб)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Экструзия, с низким блеском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