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EVA EC28005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NP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EVA EС28005 — этиленвинилацетат сополимер, разработанный для компаундов, из которых изготавливают кабельные оболочки, включая огнестойкие и безгалогенные. Полимер позволяет создавать композиции с высоким содержанием наполнителя, имеет отличные электрические и механические характеристики.


 Купить EС-28005 по выгодной цене предлагает компания ЮСИДЖИ. В ассортименте представлены марки ЭВА-пластика от ведущего производителя полимеров — корейской корпорации LG Chem.

Особенности EVA-пластика EC-28005


   	 Марка ЭВА предназначена для введения в композиционные материалы, используемые при производстве кабельных изделий (чаще всего это электрические кабели, провода и др.). 
    	 EС-28005 обладает сравнительно низким пределом текучести расплава и высокой вязкостью, за счет чего достигаются оптимальные физико-механические характеристики готовой продукции. 
    	 Использование марки EС28005 позволяет поддерживать высокую скорость экструзии и обеспечивать легкую переработку сырья. 
    	 Сополимер содержит 28% мономера винилацетата, большое количество наполнителей (сажи, огнезащитных агентов). Показатель текучести расплава составляет 5 г / 10 мин. 
    	 EVA EС-28005 способствует формированию ровной поверхности конечного продукта. 
 



Заказать ЭВА EС-28005 от LG Chem в компании UCG с доставкой по России и странам СНГ
  Предлагаем купить ЭВА EС28005 оптом в компании ЮСИДЖИ. Цена партии зависит от объемов, уточняйте стоимость партии у менеджеров.



   	 Прямое сотрудничество с крупнейшим нефтехимическим концерном дает нам возможность придерживаться лояльной ценовой политики и отгружать на предприятия партии любого объема. 
    	 Обширная сеть собственных складских комплексов позволяет оперативно доставлять ЭВА-пластик в любой регион РФ и отправлять продукцию в страны СНГ. 
 



  Доверьте поставки полимеров надежной компании!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772/772217e992b7e3184e25719fc049ea01.pdf" target="_blank">EС28005 (pdf, 369.47кб)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Высокие механические и электрические показатели,<br>
 ВА 28%,<br>
ПТР - 5 г/10мин.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