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EVA EA19150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NP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
 EVA EA19150 — это экологичный материал высокой прочности, он применяется для производства горячих клеев и адгезивов.

  Обратитесь в компанию ЮСИДЖИ, чтобы купить EVA EA19150: оперативно примем и обработаем заявку, разработаем удобный маршрут доставки в любую точку России или СНГ.

  Фасовка — бумажные мешки по 25 кг.

  Производитель — LG Chem.

Особенности полимера EVA EA19150


   	 Полимер характеризуется отличной совместимостью с другими компонентами для производства клеев. 
    	 В состав полимера входят антиоксиданты. 
    	 EVA EA19150 обладает отличными органолептическими свойствами. 
    	 Экологичность полимера позволяет использовать его для производства бытовых предметов и детских товаров. 
    	 Винил в составе обеспечивает устойчивость полимера к воздействию различных химически активных сред — растворителей, масел и т.п. 
 



Характеристики EVA EA19150


   	 Содержание винилацетата в полимере — 19 %. 
    	 Температура плавления EVA EA19150 — 80 оС. 
    	 Показатель текучести расплава — 150 г/10мин. 
    	 Полимер имеет прочность при растяжении в момент разрыва — 7 Мпа. 
 



Переработка EVA EA19150
  При производстве продуктов из полимера данной марки используют компаундирование — процесс смешения различных полимеров и их последующей плавки с целью получения готового продукта. Полимер не токсичен, поэтому производство продуктов экологически безопасно.

Сфера применения 
  Из EVA EA19150 производят горячие клеи и адгезивы. На основе полимера производят клей, который быстро сохнет и обеспечивает длительное сцепление деталей.

Купить EVA EA19150 с доставкой по РФ и СНГ
  Компания UCG поставляет плоимерную продукцию для производства и строительства от ведущих мировых производителей с 2005 года. Мы официально представляем нефтехимический концерн LG Chem из Южной Кореи.

  Чтобы купить оптом EVA EA19150 и другие марки полимеров, заполните форму на сайте либо позвоните нам. Оперативно свяжемся с вами, ответим на вопросы по ассортименту и доставке. После оформления заказа отгрузим партию материала со склада и отправим транспортной компанией в ваш населенный пункт на территории России и СНГ.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795/7955a567974c54657d0a966f69954124.pdf" target="_blank">EA19150 (pdf, 273.34кб)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Высокая совместимость с другими компонентами клея,&nbsp;<br>
 ВА 19 %,<br>
ПТР - 150 г/10мин.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Мешки бумажные по 25кг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