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F3163</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Южнокорейская нефтехимическая компания,&nbsp;производитель&nbsp;HDPE,&nbsp;LDPE,&nbsp;LLDPE,&nbsp;EVA,&nbsp;PP,&nbsp;PC.</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F3163 — металлоценовый линейный полиэтилен, предназначенный для выпуска промышленных пленок и под ламинацию. Производитель — Lotte Chemical (Корея). Гранулы фасуются в полиэтиленовые мешки по 25 кг.

  UCG занимается поставками полимеров. Быстро обработаем вашу заявку, обсудим детали заказа, уточним сроки поставки. Доставим груз до предприятия.

  — Предоставляем сертификаты соответствия на все позиции каталога.

  — Отгружаем сырье с одного из региональных складов собственной сети.

Особенности


   	 Содержит антиоксиданты, антиблок. 
    	 Устойчив к проколам. 
    	 Прозрачен. 
    	 Не меняет своих характеристик при контакте химикатами. 
    	 Отличается прекрасными диэлектрическими свойствами. 
    	 Не растрескивается. 
    	 Не меняет основные показатели при низких температурах. 
    	 Обладает хорошей прочностью при растяжении и ударных нагрузках. 
    	 Без потери качества материала взаимодействует с ультрафиолетом. 
    	 Имеет небольшой коэффициент мутности (18%). 
 





   	 Зарекомендовал себя высокими показателями удлинения (MD — 620%, TD — 680%). 
    	 Дает возможность выпускать продукцию с глянцевой поверхностью (блеск — 75%). 
    	 Гарантирует прочность сварочного шва даже при низкой температуре. 
    	 Служит изолятором пара и воды. 
    	 Эксплуатируется в широком температурном диапазоне. 
    	 Проходит этап усадки без применения термокамер. 
    	 Не разлагается. 
    	 Отлично перерабатывается. 
 



Применение
  Ламинирующая пленка продлевает жизнь проездным документам, грамотам, сертификатам, прайсам, меню, пропускам, рекламной продукции, брошюр, календарей. Она защищает от механических повреждений, грязи и пыли.

  В строительстве пленка используется в качестве изолирующего слоя при закладке фундамента, заливке пола.

F3163 с доставкой по России и СНГ
  Компания ЮСИДЖИ реализует полимеры от ведущих заводов-изготовителей. Заказать LLDPE можно на сайте или по телефону.

  — Поможем выбрать марку, отвечающую вашим запросам.

  — Проконсультируем по первому запуску производственной линии.

  — Отравим бесплатные образцы для испытаний.


 Доверьте оптовые поставки полимеров нашей команде. UCG — надежный помощник в бизнесе.
</w:t></w:r></w:p><w:p><w:pPr><w:pStyle w:val="Style16"/><w:spacing w:before="0" w:after="0"/><w:rPr></w:rPr></w:pPr><w:r><w:rPr></w:rPr><w:t>Технические характеристики</w:t></w:r></w:p><w:p><w:pPr><w:pStyle w:val="Style16"/><w:spacing w:before="0" w:after="0"/><w:rPr></w:rPr></w:pPr><w:r><w:rPr></w:rPr><w:t><a href="/upload/iblock/2f5/2f5eac1dc69aedb73943868dce897486.pptx" target="_blank">F3163 (pptx, 96.61кб)</a></w:t></w:r></w:p><w:p><w:pPr><w:pStyle w:val="Style16"/><w:spacing w:before="0" w:after="0"/><w:rPr></w:rPr></w:pPr><w:r><w:rPr></w:rPr></w:r></w:p><w:p><w:pPr><w:pStyle w:val="Style16"/><w:spacing w:before="0" w:after="0"/><w:rPr></w:rPr></w:pPr><w:r><w:rPr></w:rPr><w:t>Свойства марки</w:t></w:r></w:p><w:p><w:pPr><w:pStyle w:val="Style16"/><w:spacing w:before="0" w:after="0"/><w:rPr></w:rPr></w:pPr><w:r><w:rPr></w:rPr><w:t><p>
	 1-Гексен сополимер. Высокая стойкость к проколу, прозрачность, сварка при низких температурах. Отличная перерабатываемость.
</p></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ПЭ по 25 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