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GAC05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eb/955e3ihk3aiwcc0ftyup6jynz6pnlqug.pdf" target="_blank">TDS_GAC05 (pdf, 115.27кб)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