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GE-500F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92/83y1mv7du6sxtkpg1ewiez0i3jh15tn7.pdf" target="_blank">TDS_GE-500F (2) (pdf, 282.84кб)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Обладает высокой абсорбционной способностью, быстрой<br>
 скоростью поглощения и малым размером частиц.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Биг Бэги по 850кг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