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GP125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c0/s0qla04vl0a85ihuhuyobzak2rdpeens.pdf" target="_blank">GPPS_GP125 (pdf, 86.84кб)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