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GPPS 0402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Полистирол GPPS 0402 относится к группе термопластов. Отличительные особенности марки —легкость, хрупкость, жесткость. Материал используется для изготовления тепло- и звукоизоляционных листов, вспененной упаковки. Сырье перерабатывается методом экструзии. Производится в виде прозрачных гранул.

  Компания UCG занимается поставками полистирола от мировых нефтеперерабатывающих концернов. Чтобы заказать материалы, оставьте заявку на сайте или позвоните нашим менеджерам.

  — Каждую партию сырья сопровождаем сертификатами соответствия.

  — Имеем собственную сеть складов по всей России.

Особенности


   	 Отличается высокой прозрачностью, блеском. 
    	 Практически не поглощает воду. 
    	 Устойчив к радиации. 
    	 Зарекомендовал себя в качестве хорошего диэлектрика. 
    	 Характеризуется низкой полярностью. 
    	 Легко растворяется в ацетоне, сложных эфирах. 
    	 Способен поменять прозрачность и цвет под воздействием ультрафиолетового излучения. Введение в смесь модификаторов или нанесение специального слоя на готовую продукцию поможет свести на нет нежелательный эффект. 
    	 Устойчив к разбавленным кислотам, маслам. 
    	 Сохраняет свои свойства при низких температурах. 
    	 Сочетается с антиадгезионными добавками, вследствие чего не требует использования смазки для пресс-форм. 
    	 Прекрасно держит тепло. 
    	 Хорошо поглощает звуки. 
    	 Не пахнет. 
    	 Способен окрашиваться в нужный оттенок. 
    	 Безопасен для человека и природы. 
    	 Не выделяет токсичных соединений. 
    	 Экологичен. 
    	 Легко воспламеняется. 
 



Свойства


   	 Показатель текучести расплава — 1,6-2,8 г/10 мин. 
    	 Модуль упругости при изгибе равен 3200 МПа 
    	 Прочность при растяжении составляет 48-54 МПа 
    	 Температура размягчения по Вика — 101-105°С 
    	 Твердость — 70 кДж/м2 
 


 

Полистирол GPPS 0402 с доставкой по России и СНГ
  Компания UCG поставляет полимеры в промышленных масштабах. В наличии марки полистирола общего назначения, вспененного и ударопрочного.


 Реализуем качественные материалы от заводов-производителей по доступным ценам.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f6/5f6bec11963e52b22913ce6d9905f2e2.pdf" target="_blank">GPPS 0402 rus (pdf, 470.48кб)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Экструзия, высокая прозрачность и блеск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