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GS-401</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GS-401 — марка суперабсорбирующего полимера, предназначенная для выпуска средств личной гигиены, одноразовых пеленок. Материал выпускается корейской нефтехимической компанией LG Chem.

  Реализуем САП оптом от мировых производителей полимеров. Оформить заявку можно на сайте или по телефону.

  — Подберем марку с учетом ваших производственных задач.

  — Оперативно отгрузим сырье с одного из складов собственной сети.

  — Доставим материалы до вашего предприятия.

Особенности


   	 Представляет собой сшитый полиакрилат натрия. 
    	 Отличается прекрасной абсорбцией (под давлением 0,7 фунт/кв. дюйм — 22,5 г/г). 
    	 Способен удерживать большое количество влаги (37 г/г). 
    	 Зарекомендовал себя отсутствием токсичных соединений. 
    	 Не представляет опасности для здоровья человека. 
    	 Играет роль полиэлектролита по отношению к воде. 
 



Характеристики


   	 Влагосодержание — 0,5% 
    	 Насыпная плотность — 0,69 г/мл 
    	 pH — 6,0 
 



Производство
  — САП изготавливают в специальных печах. В условиях высоких температур сырье проходит этап полимеризации.

  — Полимер сушат, охлаждают, измельчают, просеивают, перемешивают, вылеживают. В результате материал приобретает те свойства, которые необходимы при выпуске гигиенических средств.

  — Порошок белого цвета упаковывают в 850-килограммовые биг-бэги.

Применение
  Используется для производства детских и взрослых подгузников. САП впитывает влагу, как губка. Полимер удерживает жидкость внутри раскрученной молекулярной сети. Он превращается в гель, защищая кожу от контакта с биологической жидкостью. Как следствие — чистая кожа, отсутствие «пеленочного» дерматита.

  Популярен в сельском хозяйстве. Помогает улучшить водный баланс почвы.

GS-401 с доставкой по России и СНГ
  С 2005 года компания UCG работает на рынке промышленных поставок полимеров. Чтобы уточнить детали сотрудничества, звоните нашим менеджерам.

  — Сопровождаем все позиции каталога сертификатами соответствия.

  — Напрямую работаем с заводами-производителями.

  — Обеспечиваем логистику высокого уровня.


 ЮСИДЖИ поставляет качественные полимеры оптом.
</w:t></w:r></w:p><w:p><w:pPr><w:pStyle w:val="Style16"/><w:spacing w:before="0" w:after="0"/><w:rPr></w:rPr></w:pPr><w:r><w:rPr></w:rPr><w:t>Технические характеристики</w:t></w:r></w:p><w:p><w:pPr><w:pStyle w:val="Style16"/><w:spacing w:before="0" w:after="0"/><w:rPr></w:rPr></w:pPr><w:r><w:rPr></w:rPr><w:t><a href="/upload/iblock/0d3/0d366463b4ea0415dd806241c8954649.pptx" target="_blank">GS 401 (pptx, 96.65кб)</a></w:t></w:r></w:p><w:p><w:pPr><w:pStyle w:val="Style16"/><w:spacing w:before="0" w:after="0"/><w:rPr></w:rPr></w:pPr><w:r><w:rPr></w:rPr></w:r></w:p><w:p><w:pPr><w:pStyle w:val="Style16"/><w:spacing w:before="0" w:after="0"/><w:rPr></w:rPr></w:pPr><w:r><w:rPr></w:rPr><w:t>Свойства марки</w:t></w:r></w:p><w:p><w:pPr><w:pStyle w:val="Style16"/><w:spacing w:before="0" w:after="0"/><w:rPr></w:rPr></w:pPr><w:r><w:rPr></w:rPr><w:t><p>
	 Представляет собой сшитый полиакрилат натрия.&nbsp;Разработан для детских/взрослых подгузников с высоким показателем абсорбции и удержания влаги.
</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Биг Бэги по 850кг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