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POE Lucene LC670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Lucene LC670 — универсальный полиолефиновый эластомер, который предназначен для повышения прочности и эластичности изделий из пластмассы. Выпускается в гранулах.
  Компания ЮСИДЖИ предлагает купить Lucene LC-670. Поставляем эластомеры от известного производителя — корейского нефтехимического концерна LG Chem.
Особенности марки ПОЭ Lucene LC-670
   	 Этилен-октеновый сополимер Lucene LC670 повышает ударную вязкость и эластичность пластмасс. 
    	 Уменьшает вес готовых изделий. 
    	 Марка разработана для модификации полипропилена, совместима с множеством других видов пластика. 
    	 За счет низкой температуры тепловой сварки облегчает производственные процессы. 
Сфера применения
  ПОЭ Lucene LC-670 используют в автомобильной промышленности (например, с применением модификатора делают пластиковые обвесы, амортизирующие элементы, детали интерьера и экстерьера). Эластомер также востребован при производстве обуви и кабельной продукции.
Заказать ПОЭ LC670 по оптовой цене в компании UCG
  Чтобы купить Lucene LC670 оптом, оставьте заявку на сайте или свяжитесь с менеджерами по телефону. Цена партии рассчитывается индивидуально, зависит от объема поставки.
  Являемся официальными поставщиками полимерной продукции от компании LG Chem, имеем собственную сеть складских комплексов разных регионах страны. Все это позволяет нам оперативно доставлять партии полиолефиновых эластомеров любого объема в любую точку в России и странах ближнего зарубежья.
</w:t>
      </w:r>
    </w:p>
    <w:p>
      <w:pPr>
        <w:pStyle w:val="Style16"/>
        <w:spacing w:before="0" w:after="0"/>
        <w:rPr/>
      </w:pPr>
      <w:r>
        <w:rPr/>
        <w:t>Технические характеристики</w:t>
      </w:r>
    </w:p>
    <w:p>
      <w:pPr>
        <w:pStyle w:val="Style16"/>
        <w:spacing w:before="0" w:after="0"/>
        <w:rPr/>
      </w:pPr>
      <w:r>
        <w:rPr/>
        <w:t>
          <a href="/upload/iblock/9e0/9e06e9acda4994719a26bbaa261d3628.pdf" target="_blank">POE LUCENE LC670  (ru new, 398.76кб)</a>
        </w:t>
      </w:r>
    </w:p>
    <w:p>
      <w:pPr>
        <w:pStyle w:val="Style16"/>
        <w:spacing w:before="0" w:after="0"/>
        <w:rPr/>
      </w:pPr>
      <w:r>
        <w:rPr/>
      </w:r>
    </w:p>
    <w:p>
      <w:pPr>
        <w:pStyle w:val="Style16"/>
        <w:spacing w:before="0" w:after="0"/>
        <w:rPr/>
      </w:pPr>
      <w:r>
        <w:rPr/>
        <w:t>Свойства марки</w:t>
      </w:r>
    </w:p>
    <w:p>
      <w:pPr>
        <w:pStyle w:val="Style16"/>
        <w:spacing w:before="0" w:after="0"/>
        <w:rPr/>
      </w:pPr>
      <w:r>
        <w:rPr/>
        <w:t>
          <p>
	 Ударопрочный модификатор, подходит для компаундирования и модификации пластмасс
</p>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