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LG Chem PP H7912</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ПП для нетканых материалов LG Chem PP H7912 требуется для производства гигиенической продукции, обладающей высокими фильтрационными и барьерными характеристиками. Сырье выпускается в виде гранул. Поступает в продажу в мешках по 25 кг.
  Компания UCG занимается оптовыми поставками PP H7912.
  — Официально представляем интересы нефтехимического холдинга LG Chem в России.
  — Сопровождаем сертификатами соответствия всю продукцию, представленную на сайте.
  — Сотрудничаем с транспортными компаниями, которые доставляют груз по России и СНГ.
Характеристики PP H7912 LG Chem
   	 Представляет собой сырье для изготовления мельтблауна с помощью фильерно-раздувного метода. 
    	 Включает в свой состав катализатор 5 поколения. 
    	 Отличается узким молекулярно-массовым распределением. 
    	 Имеет высокие показатели текучести расплава (1200 г/10 мин.). 
    	 При расплавлении способен трансформироваться в очень тонкие, но прочные нити. 
    	 Плотность составляет 0,898 кг/м3 
Особенности мельтблауна
  — Используется в качестве фильтрующего слоя в изделиях, предназначенных для защиты дыхания.
  — Имеет равномерное распределение волокон по поверхности материала.
  — Препятствует проникновению бактерий и грибков, но не снижает качество естественного воздухообмена.
  — Способен впитывать в себя больше, чем собственный вес.
  — Зарекомендовал себя прочностью по сравнению с другими неткаными материалами.
Области применения
  Мельтблаун используют в медицине (одноразовые халаты, брюки, шапочки, простыни, бахилы, комбинезоны), промышленном секторе (респираторы, фильтры). Он необходим для выпуска средств гигиены (подгузников, гигиенических салфеток, прокладок), ликвидации нефтяных разливов (сорбенты для сбора маслянистых жидкостей).
ПП для нетканых материалов LG Chem PP H7912 от компании UCG
  С 2005 года напрямую работаем с производителями полимеров, наливной нефтехимии, добавок для дорожного строительства. Поставляем сырье в промышленных масштабах. Стоимость сырья зависит от объема партии. Остались вопросы по сотрудничеству? Звоните. Будем рады помочь.
</w:t>
      </w:r>
    </w:p>
    <w:p>
      <w:pPr>
        <w:pStyle w:val="Style16"/>
        <w:spacing w:before="0" w:after="0"/>
        <w:rPr/>
      </w:pPr>
      <w:r>
        <w:rPr/>
        <w:t>Технические характеристики</w:t>
      </w:r>
    </w:p>
    <w:p>
      <w:pPr>
        <w:pStyle w:val="Style16"/>
        <w:spacing w:before="0" w:after="0"/>
        <w:rPr/>
      </w:pPr>
      <w:r>
        <w:rPr/>
        <w:t>
          <a href="/upload/iblock/5ca/5ca65e524bf1c6efcc72f8f5a3e4cb9e.pdf" target="_blank">7912 (pdf, 506.77кб)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