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Lupoy GP5008BF</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Компаунд ПК/АБС Lupoy GP5008BF относится трудногорючим маркам. Используется для изготовления электрокомпонентов. Форма выпуска — гранулированная. Сырье упаковывается в бумажные мешки по 25 кг.

  Компания UCG реализует Lupoy GP5006 AF. Сотрудничество с нефтехимическим концерном LG Chem (Южная Корея) позволяет устанавливать выгодные для заказчиков цены. Оформить заявку можно на сайте или по телефону.

  — Рассчитаем стоимость материалов, учитывая объем партии. Предоставим скидки.

  — Сопроводим сырье сертификатами соответствия.

  — Отгрузим полимеры с одного из шести региональных складов.

Особенности


   	 Зарекомендовал себя в качестве прекрасного диэлектрика. 
    	 Обладает высокими показателями динамической прочности. 
    	 Отличается жесткостью. 
    	 Не меняет своих свойств при взаимодействии с химическими веществами — маслами, спиртами, растворами. 
    	 Имеет хорошие характеристики теплостойкости. 
    	 Обеспечивает идеальную поверхность и легкость готовым изделиям. 
    	 Хорошо перерабатывается. 
    	 Дает небольшую усадку при формовании — от 0,5 до 0,8% 
    	 Подходит для точной отливки деталей. 
    	 При остывании не выделяет вредных соединений. 
    	 Без труда отделяется от формы благодаря незначительной адгезии. 
    	 Не содержит летучих веществ. 
    	 Износостоек. 
    	 Поддается сварке. Процесс осуществляется благодаря горячей плите, ультразвуку или трению. 
    	 Выдерживает металлизацию и гальванизацию. 
 



Свойства


   	 Удельная плотность — 1,17 
    	 Показатель текучести расплава — 6 
    	 Прочность на изгиб — 800 кг/см2 
    	 Напряжение при растяжении — 520 кг/см2 
    	 Твердость по Роквеллу — 108 
 



Компаунд ПК/АБС Lupoy GP5008BF оптом
  С 2005 года компания UCG поставляет гранулы полимеров по всей России и СНГ. Реализуем продукты нефтехимии в промышленных масштабах.

  — Штатный технолог поможет выбрать марку материала, соответствующую производственным задачам; даст рекомендации по первому запуску линии.

  — Логисты разработают выгодную схему поставок, организуют доставку груза в кратчайшие сроки. Возможен самовывоз.

  — Менеджеры уточнят условия сотрудничества, способы оплаты.


 UCG возьмет на себя заботы о поставках качественных материалов. Остались вопросы? Звоните.
</w:t></w:r></w:p><w:p><w:pPr><w:pStyle w:val="Style16"/><w:spacing w:before="0" w:after="0"/><w:rPr></w:rPr></w:pPr><w:r><w:rPr></w:rPr><w:t>Технические характеристики</w:t></w:r></w:p><w:p><w:pPr><w:pStyle w:val="Style16"/><w:spacing w:before="0" w:after="0"/><w:rPr></w:rPr></w:pPr><w:r><w:rPr></w:rPr><w:t><a href="/upload/iblock/d2c/d2c4cd47646afefae2684a6ff9cf18f4.pdf" target="_blank">Lupoy GP5008BF (pdf, 418.14кб)</a></w:t></w:r></w:p><w:p><w:pPr><w:pStyle w:val="Style16"/><w:spacing w:before="0" w:after="0"/><w:rPr></w:rPr></w:pPr><w:r><w:rPr></w:rPr></w:r></w:p><w:p><w:pPr><w:pStyle w:val="Style16"/><w:spacing w:before="0" w:after="0"/><w:rPr></w:rPr></w:pPr><w:r><w:rPr></w:rPr><w:t>Свойства марки</w:t></w:r></w:p><w:p><w:pPr><w:pStyle w:val="Style16"/><w:spacing w:before="0" w:after="0"/><w:rPr></w:rPr></w:pPr><w:r><w:rPr></w:rPr><w:t>Литье, трудногорючая теплостойкая ПК/АБС.<br>
Применение: электрокомпоненты.<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