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PC+GF20%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PC+GF20% — это марка стеклонаполненного поликарбоната с содержанием стекловолокна 20%. В ассортименте несколько вариантов: с базовыми свойствами, химической стойкостью или огнестойкостью. Оптимальные параметры для литья под давлением. 

  Продукция расфасована в бумажные мешки по 25 кг. Доставляем оптовые заказы на предприятия в России и СНГ. 

Сфера применения
  Сырье применяют при производстве автомобилей, бытовой техники, светотехники, электротехники, оптики, медицинского оборудования, товаров широкого потребления и пр. Так, стеклонаполненный поликарбонат часто используют при изготовлении деталей интерьера и экстерьера машин, корпусов бытовой техники, аккумуляторов, деталей светотехнических изделий, электроинструментов и пр. 

Свойства LUPOY PC+GF20%

 Особенности марки:

   	 GP2200 обладает базовыми свойствами. 
    	 SC2202 отличается химической стойкостью. 
    	 GN2201FM относится к огнестойким видам,не содержит галогенов. 
    	 GN2253F — тоже огнестойкая, без галогенов, при этом для неё характерно низкое коробление.  
 

  Все перечисленные варианты являются стеклонаполненными полимерами, содержание СВ составляет 20%.


 Способ переработки: литье под давлением.

  Показатель текучести расплава варьируется от 5 до 9 г / 10 мин (зависит от разновидности). 

Характеристики

 GP2200 (базовый) 



   	 Удельная плотность 1,35.  
    	 Усадка при формовании 0,2-0,4%.  
    	 ПТР 9 г / 10 мин (300 °C/1,2 кг).  
    	 Напряжение при растяжении 1000 кг/см2.  
    	 Прочность на изгиб 1600 кг/см2.  
    	 Модуль упругости изгибе 55,000 кг/см2.  
    	 Ударная вязкость образца по Изоду (с надрезом, 23 °C) 10 кг см/см.  
    	 Твердость по Роквеллу 122.  
    	 Температура тепловой деформации 6,4 мм (18,6 кг, неотпущ.) равна 140 °C.  
 




 SC2202 (химически стойкий) 

  

  

   	 Удельная плотность 1,35.  
    	 Усадка при формовании 0.1-0.3%.  
    	 ПТР 5 г / 10 мин (300 °C/1,2 кг).  
    	 Напряжение при растяжении 925 кг/см2.  
    	 Прочность на изгиб 1500 кг/см2.  
    	 Модуль упругости изгибе 46,000 кг/см2.  
    	 Ударная вязкость образца по Изоду (с надрезом, 23 °C) 19 кг см/см.  
    	 Твердость по Роквеллу 122.  
    	 Температура тепловой деформации 6,4 мм (18,6 кг, неотпущ.) равна 144 °C.  
 




 GN2201FM (огнестойкий) 

  

  

   	 Удельная плотность 1,35.  
    	 Усадка при формовании 0,1-0,3%.  
    	 ПТР 7 г / 10 мин (300 °C/1,2 кг). 
    	 Напряжение при растяжении 1100 кг/см2.  
    	 Прочность на изгиб 1700 кг/см2.  
    	 Модуль упругости изгибе 55,000 кг/см2.  
    	 Ударная вязкость образца по Изоду (с надрезом, 23 °C) 11 кг см/см.  
    	 Твердость по Роквеллу 122. 
    	 Температура тепловой деформации, 6,4 мм (неотпущ., 18,6 кг) равна 142 °C.  
 




 GN2253F (огнестойкий)



   	 Удельная плотность 1,39.  
    	 Усадка при формовании 0,1-0,3%.  
    	 ПТР 7 г / 10 мин (300 °C/1,2 кг). 
    	 Напряжение при растяжении 1100 кг/см2.  
    	 Прочность на изгиб 1600 кг/см2.  
    	 Модуль упругости изгибе 75,000 кг/см2.  
    	 Ударная вязкость образца по Изоду (с надрезом, 23 °C) 10 кг см/см.  
    	 Температура тепловой деформации, 6,4 мм (неотпущ., 18,6 кг) равна 99 °C.  
    	 Класс горючести V-0.  
 



О производителе LG Chem
  LG Chem является крупнейшим нефтехимическим концерном, признан лидером в производстве первичных полимеров. Основан в 1947 году в Южной Корее. В настоящее время обеспечивает качественными материалами предприятия по всему миру.


 Юсиджи имеет статус официального дилера LG Chem в России. Благодаря прямым поставкам наши клиенты всегда имеют возможность выбрать подходящие марки под свои производственные задачи, получить партию любого объема по конкурентным ценам.

Гранулы поликарбоната оптом от UCG
  В ассортименте различные марки полимеров и модификаторов к ним. Свяжитесь с нами: оставьте заявку на сайте, обсудите детали по телефону или во время визита в одно из представительств.

   	 Если понадобится помощь в выборе материала, технологи проконсультируют вас. 
    	 Уточним стоимость партии, согласуем условия сотрудничества.  
    	 Оперативно отгрузим заказ со склада, после чего в кратчайшие сроки доставим заказ в любой регион России и в страны ближнего зарубежья.  
 

  Доверьте поставки надежному партнеру в лице Юсиджи. 

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27/d27c944375dd40903d36d82baff6d4b1.pdf" target="_blank">Lupoy GN2253F (pdf, 252.81кб)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GP2200 - базовая, наполненная СВ 20%;<br>
 SC2202- химически стойкая, наполненная СВ 20%;<br>
 GN2201FM- огнестойкая, не содержит галогенов, наполненная СВ 20%;<br>
 GN2253F- огнестойкая, не содержит галогенов, низкое коробление,&nbsp;наполненная СВ 20%.&nbsp;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