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PEX-a SL 188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Сшитый полиэтилен PE-Xa для плунжерной экструзии труб (форма выпуска - порошок) Отличная долговременная гидростатическая прочность и сшивающие свойства Применение Трубы, сшитые пероксидом, для напольного отопления 
Свойства
Стандарт
Условия
Ед. Изм
SL188
Физические
ПТР (21.6 кг)
ASTM D1238
190°C, 21.6 кг нагрузка
г/10 мин
2.8
Плотность
ASTM D792
Метод A
г/см³
0.948
Механические
Предел текучести (kg/cm²)
ASTM D638
50мм/мин
кг/см²
245
Прочночть при разрыве
ASTM D638
50мм/мин
кг/см²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f0/y0tga3fpdualhpcy14qxyxmxilrxlmih.pdf" target="_blank">TDS_SL188_Rus (pdf, 210.81кб)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