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POLIMIX BS-27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Стирол-акриловая дисперсия – эмульсия акрилового сополимера
Марка: POLIMIX BS-27 super flex (супер эластичный)
BS-27 super flex - Это стирол- акриловый сополимер, полученный эмульсионной полимеризацией
Применение
Это идеальная эластичная эмульсия, имеющая высокое свойство связующего пигмента, используемое для внутренних покрытий и красок на внешней поверхности, а также на декоративных покрытиях.
Состав
Основные Технические Показатели по TS 26620556 -02: 2017
Внешний вид
Вязкая жидкость белого цвета, без комков и посторонних включений
Массовая доля сухого остатка, не менее
50±1 %
Вязкость по Брукфильду, (LDV ) спиндль No-4
8000 – 12000 cp
Уровень pH
6.5 - 9.5
Минимальная температура пленкообразования
около + 5, °С
Плотность
1-1,05 гр/см³
Свойства плёнки
Внешний вид пленки
Прозрачный
Гибкость
Хорошая-эластичная
Сопротивление стиранию
Высокое
Светостойкость
Прочная
При высыхании стирол-акриловый сополимер образует прозрачную и яркую пленку без трещин, которая обладает высокой стойкостью к воздействиям окружающей среды для использования в красках внутреннего и наружного применения, а также в минеральных штукатурках. Поскольку при подготовке красок возможно образование пены, то следует добавлять пеногасители в количестве 0,1-0,3%. В зависимости от отношения связующего необходимо использовать 1-3 % ТЕХАНОЛ или аналогичные растворители.
Хранение
Следует хранить в оригинальной упаковке при комнатной температуре и избегать действия низких и высоких температур.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aa/n64r1gl3jvd6tkr00k4xa4vfibjk8zpa.pdf" target="_blank">POLIMIX BS-27 (pdf, 163.72кб)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