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POLIMIX BS-30 super flex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Стирол-акриловая дисперсия – эмульсия акрилового сополимера
Марка: POLIMIX BS-30 super flex (супер эластичный)
BS-30 super flex - это стирол- акриловый сополимер, полученный эмульсионной полимеризацией
Применение
Это идеальная эластичная эмульсия, имеющая высокое свойство связующего пигмента, используемое для мвнутренних покрытий и красок на внешней поверхности, а также на декоративных покрытиях.
Состав
Основные Технические Показатели по TS 26620556-02: 2017
Внешний вид
Вязкая жидкость белого цвета, без комков и посторонних включений
Массовая доля сухого остатка, не менее
50±1 %
Вязкость по Брукфильду, (LDV ) спиндль No-4
8000 – 12000 cp
Уровень pH
6.5 - 9.5
Минимальная температура пленкообразования
около + 0, °С
Плотность
1-1,05 гр/см³
Свойства плёнки
Внешний вид пленки
Прозрачный
Гибкость
Хорошая-эластичная
Сопротивление стиранию
Высокое
Светостойкость
Прочная
При высыхании стирол-акриловый сополимер образует прозрачную и яркую пленку без трещин, которая обладает высокой стойкостью к воздействиям окружающей среды для использования в красках внутреннего и наружного применения, а также в минеральных штукатурках.
Поскольку при подготовке красок возможно образование пены, то следует добавлять пеногасители в количестве 0,1-0,3%. В зависимости от отношения связующего необходимо использовать 1-3 % ТЕХАНОЛ или аналогичные растворители.
Хранение
Следует хранить в оригинальной упаковке при комнатной температуре и избегать действия низких и высоких температур.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3a/r0btc4st63pywzm1sxd62diac6tvf6d5.pdf" target="_blank">POLIMIX BS-30 (pdf, 163.98кб)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