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ПВХ экстендер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для любого производства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TDS и марка PVC-экстендера выдается по запросу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