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Синтетический каучук бутадиен-нитрильный (NBR, импорт)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Параметр /марка
HLN-1870
HLN-2855
KNB 25M
KNB 35M
KNB 40M
Вязкость по Муни, 100C
60-70
45-55
60
60
60
Содержание акрилонитрила, %
19
28
28
34
41
Удельный вес, г/см3
0,96
0,97
0,96
0,98
1,0
Содержание золы, %
0,8
0,8
0,8
0,8
0,8
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eb2/m4coxlko1fw7r8ds7kza17et4zuc9jpz.pdf" target="_blank">Синтетический каучук бутадиен-нитрильный NBR (pdf, 735.4кб)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