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EVA 2518 CO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Марка Sipchem EVA 2518 CO и Hanwha EVA 2518 CO специально разработаны для производства вспененных изделий. Отличается низкой температурой плавления, высокими механическими свойствами и хорошей перерабатываемостью. Применение: Вспененные изделия, обувные компаунды, литье под давлением, экструзия.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6dc/ul1yx3nap7t11qrynlx46qoxrgufs9ma.pdf" target="_blank">2518CO Sipchem (pdf, 155.71кб)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