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СНОЛЕН IM7.5 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Газпром нефтехим Салават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38/ogz7nngq8b0ozhx8bc2t0hffzacsaly7.pdf" target="_blank">СНОЛЕН IM7 (5 50, 1580.81кб)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Используется для изготовления методом литья под давлением изделий для машиностроения, снаряжения для спорта и отдыха, для изготовления товаров народного потребления и других нужд народного хозяйства.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