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TR557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inp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TR557 — прозрачный ABS-пластик с высоким коэффициентом светопропускания (89,5%) и оптимальным показателем текучести расплава. Прозрачность пластика достигается за счет введения в формулу метилметакрилата.
  Форма выпуска: АБС-пластик в гранулах. Фасовка: мешки 25 кг.
  Компания «ЮСИДЖИ» предлагает купить TR-557 от лидера мирового рынка АБС-пластиков, компании LG Chem. Доставляем пластик ABS по России и СНГ.
Сфера применения прозрачного АБС-пластика марки TR557
  TR557 имеет набор характеристик, который обусловил широкий диапазон его применения. Сырье используют при производстве:
  → бытовых электроприборов;
  → оргтехники;
  → корпусов электронных приборов;
  → игрушек.
Основные технико-эксплуатационные параметры ABS TR-557
   	 Устойчивость к воздействию окружающей среды. 
    	 Невосприимчивость к кислотам, щелочам, жирам, продуктам нефтехимии. 
    	 Прочность на изгиб, эластичность. 
    	 Стойкость к разрыву. 
    	 Плотность 1,09 г/см3. 
    	 Температура размягчения по Вика 93–98 °С (в зависимости от условий). 
    	 Температура переработки 210-220°С. 
    	 Класс горючести HB. 
Способы переработки
  Благодаря высокой размерной стабильности и хорошей плотности TR557 оптимально подходит для литья. Также возможна переработка гранул методом экструзии (продавливанием расплавленного пластика через формовочные отверстия).
Модификация полимерного сырья
  Механико-физические свойства прозрачного АБС-пластика можно менять путем добавления модификаторов. В зависимости от типа добавки увеличиваются / уменьшаются жесткость, показатели блеска, эластичность и другие качества готовых изделий.
Компания UCG — надежный поставщик TR557 от LG Chem
  Предлагаем заказать прозрачный АБС-пластик TR-557 оптом. Стоимость партии рассчитывается индивидуально, зависит от объема.
  Чтобы купить АБС-пластик ТР-557 и другие марки прозрачного ABS, уточнить сроки поставки, цену партии и условия сотрудничества, оставляйте заявку на сайте или звоните менеджерам.
Доставка TR557 по Москве, всей России и странам СНГ
  Отправляем ABS-пластик в любые регионы России и на предприятия в странах ближнего зарубежья.
  Оперативно доставляем партии любого объема в любую точку РФ и СНГ благодаря собственным складским комплексам компании ЮСИДЖИ в Москве, Санкт-Петербурге, Тольятти, Краснодаре, Новосибирске и Смоленске, а также большому запасу популярных марок полимеров.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5e/b5e2f3a0dde2ade41b3877e5bd888c70.pdf" target="_blank">TR557 MABS (pdf, 452.37кб)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прозрачная, ударопрочная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