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Yuncon M 25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Характеристики марки: экструзионная.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77/b0eg4i81rfz6fysfbu86tyxg66soxtu6.pdf" target="_blank">Yuncon_M25 (pdf, 75.65кб)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