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Жидкий барий-цинковый комплексный стабилизатор CH-602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для любого производства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Внешний вид: желтая прозрачная маслянистая жидкость Общее содержание металла: 7.5-8.5 Рекомендуемая дозировка: 2-4 PHR Применение Стабилизатор не токсичен, обладает хорошей дисперсностью, отличной атмосферостойкостью и устойчивостью к сульфидному окрашиванию. Стабилизатор широко используется в обработке не токсичных мягких и полужестких ПВХ продуктов, таких как ПВХ пленка, пластиковые перчатки, обои, мягкие шланги, искусственная кожа , рекламная пленка, пленка для ламп и так далее. Упаковка - пластиковые / металлические бочки весом 180-200 кг нетто или цистерны IBC весом 1000 кг нетто Хранение - избегайте высокой температуры и влаги, плотно закрывайте после использования Срок хранения - 12 месяцев Сертификация - 1509001:2008 SGS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