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ASA LI931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#описание#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eda/eda709f12337df182b59852087a568d9.pdf" target="_blank">c6a01b089d8141e0e961c4518804dd7a (pdf, 257.08кб)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Low Gloss, Extrusion.
Industrial Materials (Window Profile, Tile Etc).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