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LCY Globalprene 3546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f01/f01ea110bf503756775f92d6d34249a1.pdf" target="_blank">7c6ffc7e22d2046e6b405a0aa7e84a85 (pdf, 263.72кб)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Manufacture of LCY Chemical Corp., South Korea,</li>
	<li>
	Linear,</li>
	<li>
	The content of styrene is 40%,</li>
	<li>
	Application: paving, roofing, polymer modification, glue, sealant, adhesives, mastic, compositions for the soles of shoes.</li>
</ul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