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HI1102BW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9cf/9cfc1091591fd5409470ea3386b81838.pdf" target="_blank">d9bfa1f967c8f20c8efc1ab92e1df39a (pdf, 362.21кб)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PA66, shockproof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