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Lupox GP1000DSL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RAL NP, 9016, 9005&nbsp;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4d/d4ddd46e366072f881e5a0b867d120fd.pdf" target="_blank">fe917758602c9df110e806e19c4aa132 (pdf, 257.16кб)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Casting, basic.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