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GP2200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1f/a1fe6baf9db850167a4b40bdc7041303.pdf" target="_blank">6a1a92687dc938774d0849b90b3d4e0e (pdf, 256.21кб)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glass 20%, casting, basic properties.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