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3010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NP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d/83d2f0aa59bf9f7a2986dba69ccc0c46.pdf" target="_blank">04cbc774ec9e99a7080967f635276b1f (pdf, 269.15кб)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Basic, transparent, with high performance.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