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GP1000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fc/dfcd89618b8451c74cc7ce8c8be292e1.pdf" target="_blank">9fd7bd77f9e861f985a851cd3bc11015 (pdf, 254.93кб)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GP1000M- base, average viscosity, transparent.
GP1000ML- base, average viscosity, transparent.
GP1000L- basic, high-flow, transparent.
GP1000LG-basic, high-flow, transparent.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