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PC+GF40%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70/a707540cc747210aaef24c3f3176e51a.pdf" target="_blank">976f054d004955de6fe6c85cd6d3020e (pdf, 253.35кб)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Fire-resistant, does not contain halogens, filled with 40% SV.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