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PMMA HI835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11/61117fb1405688f9abe0c65f1dfb80a1.pdf" target="_blank">46a4b7bae55a25119f0b057f2765d5f8 (pdf, 304.28кб)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shockproof.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